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290D" w14:textId="428BF00B" w:rsidR="00063E06" w:rsidRPr="00023033" w:rsidRDefault="00C71899" w:rsidP="00063E06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noProof/>
        </w:rPr>
        <w:drawing>
          <wp:inline distT="0" distB="0" distL="0" distR="0" wp14:anchorId="0D84B828" wp14:editId="3799880F">
            <wp:extent cx="5137150" cy="1151890"/>
            <wp:effectExtent l="0" t="0" r="6350" b="0"/>
            <wp:docPr id="177382921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9213" name="Picture 1" descr="A 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73F1" w14:textId="77777777" w:rsidR="00C71899" w:rsidRPr="00023033" w:rsidRDefault="00C71899" w:rsidP="00063E06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56CED72D" w14:textId="77777777" w:rsidR="00C71899" w:rsidRPr="00023033" w:rsidRDefault="00C71899" w:rsidP="00063E06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46E0B54F" w14:textId="170231EE" w:rsidR="00063E06" w:rsidRPr="00023033" w:rsidRDefault="00063E06" w:rsidP="00063E06">
      <w:pPr>
        <w:spacing w:afterLines="120" w:after="288" w:line="23" w:lineRule="atLeast"/>
        <w:jc w:val="center"/>
        <w:rPr>
          <w:rFonts w:asciiTheme="minorHAnsi" w:hAnsiTheme="minorHAnsi" w:cs="Arial"/>
          <w:b/>
          <w:color w:val="012482"/>
          <w:sz w:val="28"/>
          <w:szCs w:val="28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8"/>
          <w:szCs w:val="28"/>
          <w:lang w:val="en-IE"/>
        </w:rPr>
        <w:t>Summer Studentship</w:t>
      </w:r>
      <w:r w:rsidR="00C55A4A" w:rsidRPr="00023033">
        <w:rPr>
          <w:rFonts w:asciiTheme="minorHAnsi" w:hAnsiTheme="minorHAnsi" w:cs="Arial"/>
          <w:b/>
          <w:color w:val="012482"/>
          <w:sz w:val="28"/>
          <w:szCs w:val="28"/>
          <w:lang w:val="en-IE"/>
        </w:rPr>
        <w:t>s</w:t>
      </w:r>
      <w:r w:rsidRPr="00023033">
        <w:rPr>
          <w:rFonts w:asciiTheme="minorHAnsi" w:hAnsiTheme="minorHAnsi" w:cs="Arial"/>
          <w:b/>
          <w:color w:val="012482"/>
          <w:sz w:val="28"/>
          <w:szCs w:val="28"/>
          <w:lang w:val="en-IE"/>
        </w:rPr>
        <w:t xml:space="preserve"> 202</w:t>
      </w:r>
      <w:r w:rsidR="00C71899" w:rsidRPr="00023033">
        <w:rPr>
          <w:rFonts w:asciiTheme="minorHAnsi" w:hAnsiTheme="minorHAnsi" w:cs="Arial"/>
          <w:b/>
          <w:color w:val="012482"/>
          <w:sz w:val="28"/>
          <w:szCs w:val="28"/>
          <w:lang w:val="en-IE"/>
        </w:rPr>
        <w:t>4</w:t>
      </w:r>
    </w:p>
    <w:p w14:paraId="72631B80" w14:textId="2D5DD4F5" w:rsidR="00235C10" w:rsidRPr="00023033" w:rsidRDefault="00235C10" w:rsidP="00D91495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8"/>
          <w:szCs w:val="28"/>
          <w:lang w:val="en-IE"/>
        </w:rPr>
      </w:pPr>
      <w:r w:rsidRPr="00023033">
        <w:rPr>
          <w:rFonts w:asciiTheme="minorHAnsi" w:hAnsiTheme="minorHAnsi" w:cs="Arial"/>
          <w:color w:val="012482"/>
          <w:sz w:val="28"/>
          <w:szCs w:val="28"/>
          <w:lang w:val="en-IE"/>
        </w:rPr>
        <w:t>Frequently Asked Questions (FAQs)</w:t>
      </w:r>
    </w:p>
    <w:p w14:paraId="5F2300D9" w14:textId="41E71B5C" w:rsidR="00FE40C6" w:rsidRPr="00023033" w:rsidRDefault="00731048" w:rsidP="00D91495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Updated: </w:t>
      </w:r>
      <w:r w:rsidR="00C10C67">
        <w:rPr>
          <w:rFonts w:asciiTheme="minorHAnsi" w:hAnsiTheme="minorHAnsi" w:cs="Arial"/>
          <w:color w:val="012482"/>
          <w:sz w:val="22"/>
          <w:szCs w:val="22"/>
          <w:lang w:val="en-IE"/>
        </w:rPr>
        <w:t>06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/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1</w:t>
      </w:r>
      <w:r w:rsidR="00C10C67">
        <w:rPr>
          <w:rFonts w:asciiTheme="minorHAnsi" w:hAnsiTheme="minorHAnsi" w:cs="Arial"/>
          <w:color w:val="012482"/>
          <w:sz w:val="22"/>
          <w:szCs w:val="22"/>
          <w:lang w:val="en-IE"/>
        </w:rPr>
        <w:t>2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/20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23</w:t>
      </w:r>
    </w:p>
    <w:p w14:paraId="5CE46EB4" w14:textId="77777777" w:rsidR="00AC5F65" w:rsidRPr="00023033" w:rsidRDefault="00AC5F65" w:rsidP="00D91495">
      <w:pPr>
        <w:spacing w:afterLines="120" w:after="288" w:line="23" w:lineRule="atLeast"/>
        <w:jc w:val="center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4277E27B" w14:textId="77777777" w:rsidR="00AC5F65" w:rsidRPr="00023033" w:rsidRDefault="00AC5F65" w:rsidP="00D91495">
      <w:pPr>
        <w:spacing w:afterLines="120" w:after="288" w:line="23" w:lineRule="atLeast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sdt>
      <w:sdtPr>
        <w:rPr>
          <w:rFonts w:asciiTheme="minorHAnsi" w:eastAsia="Times New Roman" w:hAnsiTheme="minorHAnsi" w:cstheme="minorHAnsi"/>
          <w:color w:val="012482"/>
          <w:sz w:val="24"/>
          <w:szCs w:val="24"/>
          <w:lang w:val="en-GB" w:eastAsia="en-GB"/>
        </w:rPr>
        <w:id w:val="-9779116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386287" w14:textId="77777777" w:rsidR="00AC5F65" w:rsidRPr="00023033" w:rsidRDefault="00AC5F65" w:rsidP="005368DA">
          <w:pPr>
            <w:pStyle w:val="TOCHeading"/>
            <w:spacing w:afterLines="120" w:after="288" w:line="600" w:lineRule="auto"/>
            <w:rPr>
              <w:rFonts w:asciiTheme="minorHAnsi" w:hAnsiTheme="minorHAnsi" w:cstheme="minorHAnsi"/>
              <w:b/>
              <w:color w:val="012482"/>
            </w:rPr>
          </w:pPr>
          <w:r w:rsidRPr="00023033">
            <w:rPr>
              <w:rFonts w:asciiTheme="minorHAnsi" w:hAnsiTheme="minorHAnsi" w:cstheme="minorHAnsi"/>
              <w:b/>
              <w:color w:val="012482"/>
            </w:rPr>
            <w:t>Contents</w:t>
          </w:r>
        </w:p>
        <w:p w14:paraId="1E59AA7D" w14:textId="42268591" w:rsidR="005368DA" w:rsidRPr="005368DA" w:rsidRDefault="00AC5F65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r w:rsidRPr="005368DA">
            <w:rPr>
              <w:rStyle w:val="Emphasis"/>
            </w:rPr>
            <w:fldChar w:fldCharType="begin"/>
          </w:r>
          <w:r w:rsidRPr="005368DA">
            <w:rPr>
              <w:rStyle w:val="Emphasis"/>
            </w:rPr>
            <w:instrText xml:space="preserve"> TOC \o "1-3" \h \z \u </w:instrText>
          </w:r>
          <w:r w:rsidRPr="005368DA">
            <w:rPr>
              <w:rStyle w:val="Emphasis"/>
            </w:rPr>
            <w:fldChar w:fldCharType="separate"/>
          </w:r>
          <w:hyperlink w:anchor="_Toc152835544" w:history="1">
            <w:r w:rsidR="005368DA" w:rsidRPr="005368DA">
              <w:rPr>
                <w:rStyle w:val="Emphasis"/>
                <w:noProof/>
              </w:rPr>
              <w:t>Eligibility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_Toc152835544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2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70EE3E5F" w14:textId="4B0FA9D5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45" w:history="1">
            <w:r w:rsidR="005368DA" w:rsidRPr="005368DA">
              <w:rPr>
                <w:rStyle w:val="Emphasis"/>
                <w:noProof/>
              </w:rPr>
              <w:t>Supervisor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_Toc152835545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4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7EDBAEDB" w14:textId="76AEE228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46" w:history="1">
            <w:r w:rsidR="005368DA" w:rsidRPr="005368DA">
              <w:rPr>
                <w:rStyle w:val="Emphasis"/>
                <w:noProof/>
              </w:rPr>
              <w:t>Host Institutes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_Toc152835546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5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4CCFFA93" w14:textId="3A112E82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47" w:history="1">
            <w:r w:rsidR="005368DA" w:rsidRPr="005368DA">
              <w:rPr>
                <w:rStyle w:val="Emphasis"/>
                <w:noProof/>
              </w:rPr>
              <w:t>Budget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_Toc152835547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6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61CCAC59" w14:textId="32862443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48" w:history="1">
            <w:r w:rsidR="005368DA" w:rsidRPr="005368DA">
              <w:rPr>
                <w:rStyle w:val="Emphasis"/>
                <w:noProof/>
              </w:rPr>
              <w:t>Application Deadline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_Toc152835548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7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03FCAF19" w14:textId="4DC66743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49" w:history="1">
            <w:r w:rsidR="005368DA" w:rsidRPr="005368DA">
              <w:rPr>
                <w:rStyle w:val="Emphasis"/>
                <w:noProof/>
              </w:rPr>
              <w:t>Start of Studentship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_Toc152835549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8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0FD6009E" w14:textId="42EAB8D6" w:rsidR="005368DA" w:rsidRPr="005368DA" w:rsidRDefault="00785FD1">
          <w:pPr>
            <w:pStyle w:val="TOC1"/>
            <w:tabs>
              <w:tab w:val="right" w:leader="dot" w:pos="8303"/>
            </w:tabs>
            <w:rPr>
              <w:rStyle w:val="Emphasis"/>
              <w:rFonts w:eastAsiaTheme="minorEastAsia"/>
              <w:noProof/>
            </w:rPr>
          </w:pPr>
          <w:hyperlink w:anchor="_Toc152835550" w:history="1">
            <w:r w:rsidR="005368DA" w:rsidRPr="005368DA">
              <w:rPr>
                <w:rStyle w:val="Emphasis"/>
                <w:noProof/>
              </w:rPr>
              <w:t>Other Queries</w:t>
            </w:r>
            <w:r w:rsidR="005368DA" w:rsidRPr="005368DA">
              <w:rPr>
                <w:rStyle w:val="Emphasis"/>
                <w:noProof/>
                <w:webHidden/>
              </w:rPr>
              <w:tab/>
            </w:r>
            <w:r w:rsidR="005368DA" w:rsidRPr="005368DA">
              <w:rPr>
                <w:rStyle w:val="Emphasis"/>
                <w:noProof/>
                <w:webHidden/>
              </w:rPr>
              <w:fldChar w:fldCharType="begin"/>
            </w:r>
            <w:r w:rsidR="005368DA" w:rsidRPr="005368DA">
              <w:rPr>
                <w:rStyle w:val="Emphasis"/>
                <w:noProof/>
                <w:webHidden/>
              </w:rPr>
              <w:instrText xml:space="preserve"> PAGEREF _Toc152835550 \h </w:instrText>
            </w:r>
            <w:r w:rsidR="005368DA" w:rsidRPr="005368DA">
              <w:rPr>
                <w:rStyle w:val="Emphasis"/>
                <w:noProof/>
                <w:webHidden/>
              </w:rPr>
            </w:r>
            <w:r w:rsidR="005368DA" w:rsidRPr="005368DA">
              <w:rPr>
                <w:rStyle w:val="Emphasis"/>
                <w:noProof/>
                <w:webHidden/>
              </w:rPr>
              <w:fldChar w:fldCharType="separate"/>
            </w:r>
            <w:r w:rsidR="00004DDA">
              <w:rPr>
                <w:rStyle w:val="Emphasis"/>
                <w:noProof/>
                <w:webHidden/>
              </w:rPr>
              <w:t>9</w:t>
            </w:r>
            <w:r w:rsidR="005368DA" w:rsidRPr="005368DA">
              <w:rPr>
                <w:rStyle w:val="Emphasis"/>
                <w:noProof/>
                <w:webHidden/>
              </w:rPr>
              <w:fldChar w:fldCharType="end"/>
            </w:r>
          </w:hyperlink>
        </w:p>
        <w:p w14:paraId="3C1D7468" w14:textId="1FE25929" w:rsidR="00AC5F65" w:rsidRPr="00023033" w:rsidRDefault="00AC5F65" w:rsidP="005E4F6B">
          <w:pPr>
            <w:spacing w:afterLines="120" w:after="288" w:line="600" w:lineRule="auto"/>
            <w:rPr>
              <w:rFonts w:asciiTheme="minorHAnsi" w:hAnsiTheme="minorHAnsi" w:cstheme="minorHAnsi"/>
              <w:color w:val="012482"/>
            </w:rPr>
          </w:pPr>
          <w:r w:rsidRPr="005368DA">
            <w:rPr>
              <w:rStyle w:val="Emphasis"/>
            </w:rPr>
            <w:fldChar w:fldCharType="end"/>
          </w:r>
        </w:p>
      </w:sdtContent>
    </w:sdt>
    <w:p w14:paraId="5107926C" w14:textId="77777777" w:rsidR="00AC5F65" w:rsidRPr="00023033" w:rsidRDefault="00AC5F65" w:rsidP="00D91495">
      <w:pPr>
        <w:spacing w:afterLines="120" w:after="288" w:line="23" w:lineRule="atLeast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2A890E81" w14:textId="0268F203" w:rsidR="00AC5F65" w:rsidRPr="00023033" w:rsidRDefault="00AC5F65" w:rsidP="00D91495">
      <w:pPr>
        <w:spacing w:afterLines="120" w:after="288" w:line="23" w:lineRule="atLeast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br w:type="page"/>
      </w:r>
    </w:p>
    <w:p w14:paraId="66FE3976" w14:textId="2264052B" w:rsidR="000F20C4" w:rsidRPr="00023033" w:rsidRDefault="00C6799A" w:rsidP="00F11EA7">
      <w:pPr>
        <w:pStyle w:val="Heading1"/>
        <w:rPr>
          <w:b w:val="0"/>
          <w:lang w:val="en-IE"/>
        </w:rPr>
      </w:pPr>
      <w:bookmarkStart w:id="0" w:name="_Toc152835544"/>
      <w:r w:rsidRPr="00023033">
        <w:lastRenderedPageBreak/>
        <w:t>Eligibility</w:t>
      </w:r>
      <w:bookmarkEnd w:id="0"/>
    </w:p>
    <w:p w14:paraId="4D6A582F" w14:textId="77777777" w:rsidR="00D91495" w:rsidRPr="00023033" w:rsidRDefault="00D91495" w:rsidP="00D91495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2D43F5DF" w14:textId="427A86DD" w:rsidR="00D91495" w:rsidRPr="00023033" w:rsidRDefault="005F524D" w:rsidP="00D91495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As a first year student, am I eligible</w:t>
      </w:r>
      <w:r w:rsidR="00A63F8A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to apply</w:t>
      </w:r>
      <w:r w:rsidR="00D91495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?</w:t>
      </w:r>
    </w:p>
    <w:p w14:paraId="7AFACFD9" w14:textId="7BF15C38" w:rsidR="005F524D" w:rsidRPr="00023033" w:rsidRDefault="005F524D" w:rsidP="00D91495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Yes, </w:t>
      </w:r>
      <w:r w:rsidR="00F048C6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first </w:t>
      </w:r>
      <w:r w:rsidR="00F048C6" w:rsidRPr="005368DA">
        <w:rPr>
          <w:rStyle w:val="Emphasis"/>
        </w:rPr>
        <w:t xml:space="preserve">year </w:t>
      </w:r>
      <w:r w:rsidRPr="005368DA">
        <w:rPr>
          <w:rStyle w:val="Emphasis"/>
        </w:rPr>
        <w:t>full-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time or part-time undergraduate student</w:t>
      </w:r>
      <w:r w:rsidR="00F048C6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s are eligible</w:t>
      </w:r>
      <w:r w:rsidR="00A63F8A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</w:p>
    <w:p w14:paraId="756BC23B" w14:textId="77777777" w:rsidR="00DA0BF0" w:rsidRPr="00023033" w:rsidRDefault="00DA0BF0" w:rsidP="002968C7">
      <w:pPr>
        <w:pStyle w:val="ListParagraph"/>
        <w:spacing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6AFDBE81" w14:textId="4A6D54D7" w:rsidR="008005F0" w:rsidRPr="00023033" w:rsidRDefault="005F524D" w:rsidP="008005F0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I am a final year student, am I eligible</w:t>
      </w:r>
      <w:r w:rsidR="00A63F8A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for a Summer Studentship award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?</w:t>
      </w:r>
    </w:p>
    <w:p w14:paraId="32642C46" w14:textId="45AA6D4D" w:rsidR="00C6799A" w:rsidRPr="00023033" w:rsidRDefault="005F524D" w:rsidP="005F524D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No, final year students are not eligible.</w:t>
      </w:r>
    </w:p>
    <w:p w14:paraId="36300D26" w14:textId="77777777" w:rsidR="00DA0BF0" w:rsidRPr="00023033" w:rsidRDefault="00DA0BF0" w:rsidP="002968C7">
      <w:pPr>
        <w:pStyle w:val="ListParagraph"/>
        <w:spacing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0117B680" w14:textId="5BA3AE65" w:rsidR="008005F0" w:rsidRPr="00023033" w:rsidRDefault="008005F0" w:rsidP="008005F0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Are medical students eligible to apply?</w:t>
      </w:r>
    </w:p>
    <w:p w14:paraId="790385B5" w14:textId="2A53EB6D" w:rsidR="00DA0BF0" w:rsidRPr="00023033" w:rsidRDefault="00205A28" w:rsidP="00C71899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M</w:t>
      </w:r>
      <w:r w:rsidR="00C6799A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edical students</w:t>
      </w:r>
      <w:r w:rsidR="008005F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are eligible to apply for the Translational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C71899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OR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S</w:t>
      </w:r>
      <w:r w:rsidR="000A6A0E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urvivorship 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Summer Studentships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Eligibility will depend on the research project proposed</w:t>
      </w:r>
      <w:r w:rsidR="002968C7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, which should </w:t>
      </w:r>
      <w:r w:rsidR="00C7189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align with the studentship for which you are applying. 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If you are uncertain which scheme is most appropriate, please contact </w:t>
      </w:r>
      <w:hyperlink r:id="rId12" w:history="1">
        <w:r w:rsidR="00FC3A43" w:rsidRPr="00023033">
          <w:rPr>
            <w:rStyle w:val="Hyperlink"/>
            <w:rFonts w:asciiTheme="minorHAnsi" w:hAnsiTheme="minorHAnsi" w:cs="Arial"/>
            <w:sz w:val="22"/>
            <w:szCs w:val="22"/>
            <w:lang w:val="en-IE"/>
          </w:rPr>
          <w:t>grants@irishcancer.ie</w:t>
        </w:r>
      </w:hyperlink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by 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Thursday 1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vertAlign w:val="superscript"/>
          <w:lang w:val="en-IE"/>
        </w:rPr>
        <w:t>st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 xml:space="preserve"> February 2024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</w:p>
    <w:p w14:paraId="285C4EC7" w14:textId="77777777" w:rsidR="00C71899" w:rsidRPr="00023033" w:rsidRDefault="00C71899" w:rsidP="00C71899">
      <w:pPr>
        <w:pStyle w:val="ListParagraph"/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</w:p>
    <w:p w14:paraId="0704B8C3" w14:textId="434607AB" w:rsidR="00D91495" w:rsidRPr="00023033" w:rsidRDefault="00D91495" w:rsidP="00D91495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Are non-Irish citizens </w:t>
      </w:r>
      <w:r w:rsidR="00C6799A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studying 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in </w:t>
      </w:r>
      <w:proofErr w:type="gramStart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Republic of Ireland</w:t>
      </w:r>
      <w:proofErr w:type="gramEnd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eligible to apply?</w:t>
      </w:r>
    </w:p>
    <w:p w14:paraId="5B30C42A" w14:textId="7EB2DF47" w:rsidR="00D91495" w:rsidRPr="00023033" w:rsidRDefault="00750EA8" w:rsidP="00F048C6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Yes, if you </w:t>
      </w:r>
      <w:r w:rsidR="008005F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are studying </w:t>
      </w:r>
      <w:r w:rsidR="00C6799A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in </w:t>
      </w:r>
      <w:proofErr w:type="gramStart"/>
      <w:r w:rsidR="00D9149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Republic of Ireland</w:t>
      </w:r>
      <w:proofErr w:type="gramEnd"/>
      <w:r w:rsidR="00D9149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, and you meet the eligibility</w:t>
      </w:r>
      <w:r w:rsidR="008005F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criteria, you can apply for the summer studentship</w:t>
      </w:r>
      <w:r w:rsidR="00D9149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  <w:r w:rsidR="00F048C6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It is the applicant’s responsibility to ensure they are eligible to study in Ireland.</w:t>
      </w:r>
    </w:p>
    <w:p w14:paraId="53BBD710" w14:textId="6F803D13" w:rsidR="00F048C6" w:rsidRPr="00023033" w:rsidRDefault="00F048C6" w:rsidP="00D91495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7582A1CE" w14:textId="77777777" w:rsidR="00F048C6" w:rsidRPr="00023033" w:rsidRDefault="00F048C6" w:rsidP="00F048C6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Are the studentships available for students to study abroad?</w:t>
      </w:r>
    </w:p>
    <w:p w14:paraId="2CBE8F1E" w14:textId="6304E338" w:rsidR="002968C7" w:rsidRPr="00023033" w:rsidRDefault="00F048C6" w:rsidP="002968C7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No, the research must take place at a host institution in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the Republic of Ireland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. </w:t>
      </w:r>
      <w:r w:rsidR="002968C7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This </w:t>
      </w:r>
      <w:r w:rsidR="002968C7" w:rsidRPr="00023033">
        <w:rPr>
          <w:rFonts w:asciiTheme="minorHAnsi" w:hAnsiTheme="minorHAnsi"/>
          <w:color w:val="012482"/>
          <w:sz w:val="22"/>
        </w:rPr>
        <w:t xml:space="preserve">must be one of the HRB’s </w:t>
      </w:r>
      <w:hyperlink r:id="rId13" w:history="1">
        <w:r w:rsidR="002968C7" w:rsidRPr="00023033">
          <w:rPr>
            <w:rStyle w:val="Hyperlink"/>
            <w:rFonts w:asciiTheme="minorHAnsi" w:hAnsiTheme="minorHAnsi"/>
            <w:sz w:val="22"/>
          </w:rPr>
          <w:t xml:space="preserve">approved </w:t>
        </w:r>
        <w:r w:rsidR="005368DA">
          <w:rPr>
            <w:rStyle w:val="Hyperlink"/>
            <w:rFonts w:asciiTheme="minorHAnsi" w:hAnsiTheme="minorHAnsi"/>
            <w:sz w:val="22"/>
          </w:rPr>
          <w:t xml:space="preserve">Republic of Ireland </w:t>
        </w:r>
        <w:r w:rsidR="002968C7" w:rsidRPr="00023033">
          <w:rPr>
            <w:rStyle w:val="Hyperlink"/>
            <w:rFonts w:asciiTheme="minorHAnsi" w:hAnsiTheme="minorHAnsi"/>
            <w:sz w:val="22"/>
          </w:rPr>
          <w:t>host institutions</w:t>
        </w:r>
      </w:hyperlink>
      <w:r w:rsidR="002968C7" w:rsidRPr="00023033">
        <w:rPr>
          <w:rStyle w:val="Hyperlink"/>
          <w:rFonts w:asciiTheme="minorHAnsi" w:hAnsiTheme="minorHAnsi"/>
          <w:sz w:val="22"/>
        </w:rPr>
        <w:t>.</w:t>
      </w:r>
    </w:p>
    <w:p w14:paraId="2D64D406" w14:textId="77777777" w:rsidR="00A63F8A" w:rsidRPr="00023033" w:rsidRDefault="00A63F8A" w:rsidP="00F048C6">
      <w:pPr>
        <w:pStyle w:val="ListParagraph"/>
        <w:spacing w:before="100" w:beforeAutospacing="1" w:after="100" w:afterAutospacing="1" w:line="360" w:lineRule="auto"/>
        <w:jc w:val="both"/>
        <w:rPr>
          <w:rStyle w:val="Hyperlink"/>
          <w:rFonts w:asciiTheme="minorHAnsi" w:hAnsiTheme="minorHAnsi"/>
          <w:sz w:val="22"/>
        </w:rPr>
      </w:pPr>
    </w:p>
    <w:p w14:paraId="5FF50BAF" w14:textId="147C3A02" w:rsidR="00A63F8A" w:rsidRPr="00023033" w:rsidRDefault="00A63F8A" w:rsidP="00652B23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Are studentships tenable for individuals studying in Northern Ireland?</w:t>
      </w:r>
    </w:p>
    <w:p w14:paraId="3B4916CF" w14:textId="34FE7AC1" w:rsidR="00A63F8A" w:rsidRPr="00023033" w:rsidRDefault="00A63F8A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Studentships are tenable only for researchers who will conduct their research in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the Republic of Ireland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</w:p>
    <w:p w14:paraId="66717AEA" w14:textId="77777777" w:rsidR="00DA0BF0" w:rsidRPr="00023033" w:rsidRDefault="00DA0BF0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</w:p>
    <w:p w14:paraId="7DFCD7DD" w14:textId="77777777" w:rsidR="00A63F8A" w:rsidRPr="00023033" w:rsidRDefault="00A63F8A" w:rsidP="00652B23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Is there an upper age limit to the application?</w:t>
      </w:r>
    </w:p>
    <w:p w14:paraId="59238932" w14:textId="13307E8D" w:rsidR="00A63F8A" w:rsidRPr="00023033" w:rsidRDefault="00A63F8A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No, there is no upper age limit.</w:t>
      </w:r>
    </w:p>
    <w:p w14:paraId="310A2EFE" w14:textId="77777777" w:rsidR="00C71899" w:rsidRPr="00023033" w:rsidRDefault="00C71899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13F2B279" w14:textId="15AAEBDB" w:rsidR="00C6799A" w:rsidRPr="00023033" w:rsidRDefault="00E35597" w:rsidP="00E35597">
      <w:pPr>
        <w:pStyle w:val="ListParagraph"/>
        <w:numPr>
          <w:ilvl w:val="0"/>
          <w:numId w:val="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As a pharmacy student, which studentship</w:t>
      </w:r>
      <w:r w:rsidR="00920337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am I eligible for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?</w:t>
      </w:r>
    </w:p>
    <w:p w14:paraId="47044F54" w14:textId="3ABE79C7" w:rsidR="00182525" w:rsidRPr="00023033" w:rsidRDefault="00E35597" w:rsidP="00DA0BF0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Eligibility will depend on the </w:t>
      </w:r>
      <w:r w:rsidR="00C37CF4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research project rather than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your undergraduate degree.</w:t>
      </w:r>
      <w:r w:rsidR="00920337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Your research project should align with the </w:t>
      </w:r>
      <w:r w:rsidR="00311A3E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studentship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for which </w:t>
      </w:r>
      <w:r w:rsidR="00311A3E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you are applying</w:t>
      </w:r>
      <w:r w:rsidR="00C37CF4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If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lastRenderedPageBreak/>
        <w:t>you are uncertain which scheme is most appropriate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, please contact </w:t>
      </w:r>
      <w:hyperlink r:id="rId14" w:history="1">
        <w:r w:rsidR="00FC3A43" w:rsidRPr="00023033">
          <w:rPr>
            <w:rStyle w:val="Hyperlink"/>
            <w:rFonts w:asciiTheme="minorHAnsi" w:hAnsiTheme="minorHAnsi" w:cs="Arial"/>
            <w:sz w:val="22"/>
            <w:szCs w:val="22"/>
            <w:lang w:val="en-IE"/>
          </w:rPr>
          <w:t>grants@irishcancer.ie</w:t>
        </w:r>
      </w:hyperlink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by 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Thursday 1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vertAlign w:val="superscript"/>
          <w:lang w:val="en-IE"/>
        </w:rPr>
        <w:t>st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 xml:space="preserve"> February 2024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. </w:t>
      </w:r>
    </w:p>
    <w:p w14:paraId="214CFCED" w14:textId="7DE92C46" w:rsidR="00DA0BF0" w:rsidRPr="00023033" w:rsidRDefault="00DA0BF0" w:rsidP="00DA0BF0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7CE2256F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  <w:lang w:val="en-IE"/>
        </w:rPr>
      </w:pPr>
      <w:r w:rsidRPr="00023033">
        <w:rPr>
          <w:lang w:val="en-IE"/>
        </w:rPr>
        <w:br w:type="page"/>
      </w:r>
    </w:p>
    <w:p w14:paraId="0B64174B" w14:textId="7A2BC99A" w:rsidR="00974889" w:rsidRPr="00023033" w:rsidRDefault="00063E06" w:rsidP="00D91495">
      <w:pPr>
        <w:pStyle w:val="Heading1"/>
        <w:spacing w:afterLines="120" w:after="288" w:line="23" w:lineRule="atLeast"/>
        <w:rPr>
          <w:lang w:val="en-IE"/>
        </w:rPr>
      </w:pPr>
      <w:bookmarkStart w:id="1" w:name="_Toc152835545"/>
      <w:r w:rsidRPr="00023033">
        <w:rPr>
          <w:lang w:val="en-IE"/>
        </w:rPr>
        <w:lastRenderedPageBreak/>
        <w:t>Supervis</w:t>
      </w:r>
      <w:r w:rsidR="00A63F8A" w:rsidRPr="00023033">
        <w:rPr>
          <w:lang w:val="en-IE"/>
        </w:rPr>
        <w:t>or</w:t>
      </w:r>
      <w:bookmarkEnd w:id="1"/>
    </w:p>
    <w:p w14:paraId="58355397" w14:textId="77777777" w:rsidR="00561034" w:rsidRPr="00023033" w:rsidRDefault="00561034" w:rsidP="00DA0BF0">
      <w:pPr>
        <w:pStyle w:val="ListParagraph"/>
        <w:numPr>
          <w:ilvl w:val="0"/>
          <w:numId w:val="1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Do I need to find a supervisor and design a project myself?</w:t>
      </w:r>
    </w:p>
    <w:p w14:paraId="4537CCC9" w14:textId="3B50E5F2" w:rsidR="00A12384" w:rsidRPr="00023033" w:rsidRDefault="00A63F8A" w:rsidP="00DA0BF0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Yes, it is the applicant’s responsibility to find a suitable supervisor and design the research project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in collaboration with their supervisor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. </w:t>
      </w:r>
    </w:p>
    <w:p w14:paraId="2992483C" w14:textId="77777777" w:rsidR="00DA0BF0" w:rsidRPr="00023033" w:rsidRDefault="00DA0BF0" w:rsidP="00DA0BF0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05F9C206" w14:textId="77777777" w:rsidR="00A63F8A" w:rsidRPr="00023033" w:rsidRDefault="00A63F8A" w:rsidP="00DA0BF0">
      <w:pPr>
        <w:pStyle w:val="ListParagraph"/>
        <w:numPr>
          <w:ilvl w:val="0"/>
          <w:numId w:val="1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How do I find a supervisor? Can the Irish Cancer Society help me?</w:t>
      </w:r>
    </w:p>
    <w:p w14:paraId="6D189D59" w14:textId="71E9B867" w:rsidR="00A63F8A" w:rsidRPr="00023033" w:rsidRDefault="00A63F8A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We understand that students may not have had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much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research experience yet and may not know who is conducting cancer research in Ireland. The Irish Cancer Society cannot find a suitable supervisor for applicants. W</w:t>
      </w:r>
      <w:r w:rsidR="00E66669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e recommend approaching principal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investigators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/lecturers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in an area of cancer research you are interested in about the possibility of working on a project together well in advance of the application deadline.</w:t>
      </w:r>
    </w:p>
    <w:p w14:paraId="1410F53E" w14:textId="77777777" w:rsidR="00A63F8A" w:rsidRPr="00023033" w:rsidRDefault="00A63F8A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6DA35B10" w14:textId="66D827D6" w:rsidR="00A63F8A" w:rsidRPr="00023033" w:rsidRDefault="00A63F8A" w:rsidP="00DA0BF0">
      <w:pPr>
        <w:pStyle w:val="ListParagraph"/>
        <w:numPr>
          <w:ilvl w:val="0"/>
          <w:numId w:val="15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Can a supervisor sponsor more than one student for separate projects who are both applying for a Scholarship?</w:t>
      </w:r>
    </w:p>
    <w:p w14:paraId="4381E3BC" w14:textId="60011E51" w:rsidR="00DA0BF0" w:rsidRPr="00023033" w:rsidRDefault="00A63F8A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Yes, a supervisor can sponsor more than one studentship applicant.</w:t>
      </w:r>
    </w:p>
    <w:p w14:paraId="4C10B353" w14:textId="010A37B0" w:rsidR="00DA0BF0" w:rsidRPr="00023033" w:rsidRDefault="00DA0BF0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16798E0B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  <w:lang w:val="en-IE"/>
        </w:rPr>
      </w:pPr>
      <w:r w:rsidRPr="00023033">
        <w:rPr>
          <w:lang w:val="en-IE"/>
        </w:rPr>
        <w:br w:type="page"/>
      </w:r>
    </w:p>
    <w:p w14:paraId="3C354286" w14:textId="3B8C576F" w:rsidR="00A12384" w:rsidRPr="00023033" w:rsidRDefault="00E20CE8" w:rsidP="00A12384">
      <w:pPr>
        <w:pStyle w:val="Heading1"/>
        <w:spacing w:afterLines="120" w:after="288" w:line="23" w:lineRule="atLeast"/>
        <w:rPr>
          <w:lang w:val="en-IE"/>
        </w:rPr>
      </w:pPr>
      <w:bookmarkStart w:id="2" w:name="_Toc152835546"/>
      <w:r w:rsidRPr="00023033">
        <w:rPr>
          <w:lang w:val="en-IE"/>
        </w:rPr>
        <w:lastRenderedPageBreak/>
        <w:t xml:space="preserve">Host </w:t>
      </w:r>
      <w:r w:rsidR="00DA0BF0" w:rsidRPr="00023033">
        <w:rPr>
          <w:lang w:val="en-IE"/>
        </w:rPr>
        <w:t>I</w:t>
      </w:r>
      <w:r w:rsidR="00A12384" w:rsidRPr="00023033">
        <w:rPr>
          <w:lang w:val="en-IE"/>
        </w:rPr>
        <w:t>nstitutes</w:t>
      </w:r>
      <w:bookmarkEnd w:id="2"/>
    </w:p>
    <w:p w14:paraId="6245DFC0" w14:textId="77777777" w:rsidR="00A12384" w:rsidRPr="00023033" w:rsidRDefault="00A12384" w:rsidP="00A12384">
      <w:pPr>
        <w:pStyle w:val="ListParagraph"/>
        <w:numPr>
          <w:ilvl w:val="0"/>
          <w:numId w:val="7"/>
        </w:numPr>
        <w:spacing w:after="600" w:line="360" w:lineRule="auto"/>
        <w:ind w:left="714" w:hanging="357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My proposed host institute is a university that </w:t>
      </w:r>
      <w:proofErr w:type="gramStart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is not listed</w:t>
      </w:r>
      <w:proofErr w:type="gramEnd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on the HRB’s list of approved institutions, can I still apply?</w:t>
      </w:r>
    </w:p>
    <w:p w14:paraId="225119BA" w14:textId="0A17DE80" w:rsidR="002968C7" w:rsidRPr="00023033" w:rsidRDefault="00A12384" w:rsidP="002968C7">
      <w:pPr>
        <w:pStyle w:val="ListParagraph"/>
        <w:spacing w:before="100" w:beforeAutospacing="1" w:after="100" w:afterAutospacing="1" w:line="360" w:lineRule="auto"/>
        <w:jc w:val="both"/>
        <w:rPr>
          <w:rStyle w:val="Hyperlink"/>
          <w:rFonts w:asciiTheme="minorHAnsi" w:hAnsiTheme="minorHAnsi"/>
          <w:sz w:val="22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No. A host institution must be currently listed </w:t>
      </w:r>
      <w:r w:rsidR="002968C7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on the</w:t>
      </w:r>
      <w:r w:rsidR="002968C7" w:rsidRPr="00023033">
        <w:rPr>
          <w:rFonts w:asciiTheme="minorHAnsi" w:hAnsiTheme="minorHAnsi"/>
          <w:color w:val="012482"/>
          <w:sz w:val="22"/>
        </w:rPr>
        <w:t xml:space="preserve"> Health Research Board</w:t>
      </w:r>
      <w:r w:rsidR="000878C5" w:rsidRPr="00023033">
        <w:rPr>
          <w:rFonts w:asciiTheme="minorHAnsi" w:hAnsiTheme="minorHAnsi"/>
          <w:color w:val="012482"/>
          <w:sz w:val="22"/>
        </w:rPr>
        <w:t xml:space="preserve"> (HRB)</w:t>
      </w:r>
      <w:r w:rsidR="002968C7" w:rsidRPr="00023033">
        <w:rPr>
          <w:rFonts w:asciiTheme="minorHAnsi" w:hAnsiTheme="minorHAnsi"/>
          <w:color w:val="012482"/>
          <w:sz w:val="22"/>
        </w:rPr>
        <w:t xml:space="preserve"> list of </w:t>
      </w:r>
      <w:hyperlink r:id="rId15" w:history="1">
        <w:r w:rsidR="002968C7" w:rsidRPr="00023033">
          <w:rPr>
            <w:rStyle w:val="Hyperlink"/>
            <w:rFonts w:asciiTheme="minorHAnsi" w:hAnsiTheme="minorHAnsi"/>
            <w:sz w:val="22"/>
          </w:rPr>
          <w:t xml:space="preserve">approved </w:t>
        </w:r>
        <w:r w:rsidR="005368DA" w:rsidRPr="005368DA">
          <w:rPr>
            <w:rStyle w:val="Hyperlink"/>
            <w:rFonts w:asciiTheme="minorHAnsi" w:hAnsiTheme="minorHAnsi"/>
            <w:sz w:val="22"/>
          </w:rPr>
          <w:t xml:space="preserve">Republic of Ireland </w:t>
        </w:r>
        <w:r w:rsidR="002968C7" w:rsidRPr="00023033">
          <w:rPr>
            <w:rStyle w:val="Hyperlink"/>
            <w:rFonts w:asciiTheme="minorHAnsi" w:hAnsiTheme="minorHAnsi"/>
            <w:sz w:val="22"/>
          </w:rPr>
          <w:t>host institutions</w:t>
        </w:r>
      </w:hyperlink>
      <w:r w:rsidR="002968C7" w:rsidRPr="00023033">
        <w:rPr>
          <w:rStyle w:val="Hyperlink"/>
          <w:rFonts w:asciiTheme="minorHAnsi" w:hAnsiTheme="minorHAnsi"/>
          <w:sz w:val="22"/>
        </w:rPr>
        <w:t xml:space="preserve">.  </w:t>
      </w:r>
    </w:p>
    <w:p w14:paraId="7A20DF1A" w14:textId="77777777" w:rsidR="002968C7" w:rsidRPr="00023033" w:rsidRDefault="002968C7" w:rsidP="002968C7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</w:p>
    <w:p w14:paraId="3BEE81EF" w14:textId="1C54BE9A" w:rsidR="00E66669" w:rsidRPr="00023033" w:rsidRDefault="00E66669" w:rsidP="002968C7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Theme="minorHAnsi" w:hAnsiTheme="minorHAnsi"/>
          <w:color w:val="0000FF"/>
          <w:sz w:val="22"/>
          <w:u w:val="singl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Can I complete my studentship at a different institution from the one I am currently studying?</w:t>
      </w:r>
    </w:p>
    <w:p w14:paraId="09112F5C" w14:textId="3F1C7EB7" w:rsidR="00A12384" w:rsidRPr="00023033" w:rsidRDefault="00E66669" w:rsidP="00561034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Yes, the host institution does not need to be the same institution where you are completing your degree. However, it must be the institution that your proposed supervisor is based.</w:t>
      </w:r>
    </w:p>
    <w:p w14:paraId="3047F0EB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  <w:lang w:val="en-IE"/>
        </w:rPr>
      </w:pPr>
      <w:r w:rsidRPr="00023033">
        <w:rPr>
          <w:lang w:val="en-IE"/>
        </w:rPr>
        <w:br w:type="page"/>
      </w:r>
    </w:p>
    <w:p w14:paraId="1840D2DA" w14:textId="2442C338" w:rsidR="00511FE6" w:rsidRPr="00023033" w:rsidRDefault="00BF680A" w:rsidP="00D91495">
      <w:pPr>
        <w:pStyle w:val="Heading1"/>
        <w:spacing w:afterLines="120" w:after="288" w:line="23" w:lineRule="atLeast"/>
        <w:rPr>
          <w:sz w:val="22"/>
          <w:szCs w:val="22"/>
          <w:lang w:val="en-IE"/>
        </w:rPr>
      </w:pPr>
      <w:bookmarkStart w:id="3" w:name="_Toc152835547"/>
      <w:r w:rsidRPr="00023033">
        <w:rPr>
          <w:lang w:val="en-IE"/>
        </w:rPr>
        <w:lastRenderedPageBreak/>
        <w:t>Budget</w:t>
      </w:r>
      <w:bookmarkEnd w:id="3"/>
      <w:r w:rsidR="00C41EE7" w:rsidRPr="00023033">
        <w:rPr>
          <w:lang w:val="en-IE"/>
        </w:rPr>
        <w:t xml:space="preserve"> </w:t>
      </w:r>
    </w:p>
    <w:p w14:paraId="4E7872A2" w14:textId="10236BAA" w:rsidR="00182525" w:rsidRPr="00023033" w:rsidRDefault="00C41EE7" w:rsidP="00D91495">
      <w:pPr>
        <w:pStyle w:val="ListParagraph"/>
        <w:numPr>
          <w:ilvl w:val="0"/>
          <w:numId w:val="9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How </w:t>
      </w:r>
      <w:proofErr w:type="gramStart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many</w:t>
      </w:r>
      <w:proofErr w:type="gramEnd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studentships</w:t>
      </w:r>
      <w:r w:rsidR="00182525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are available?</w:t>
      </w:r>
    </w:p>
    <w:p w14:paraId="45CA4807" w14:textId="2007BD8C" w:rsidR="00B02460" w:rsidRPr="00023033" w:rsidRDefault="00C41EE7" w:rsidP="00C41EE7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There are 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two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0A6A0E">
        <w:rPr>
          <w:rFonts w:asciiTheme="minorHAnsi" w:hAnsiTheme="minorHAnsi" w:cs="Arial"/>
          <w:color w:val="012482"/>
          <w:sz w:val="22"/>
          <w:szCs w:val="22"/>
          <w:lang w:val="en-IE"/>
        </w:rPr>
        <w:t>Survivorship</w:t>
      </w:r>
      <w:r w:rsidR="008A209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Summer Studentships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u w:val="single"/>
          <w:lang w:val="en-IE"/>
        </w:rPr>
        <w:t>and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550B8D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two</w:t>
      </w:r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Translational 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Summer Studentships available in 202</w:t>
      </w:r>
      <w:r w:rsidR="008A209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4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. </w:t>
      </w:r>
    </w:p>
    <w:p w14:paraId="047EDC95" w14:textId="77777777" w:rsidR="00B02460" w:rsidRPr="00023033" w:rsidRDefault="00B02460" w:rsidP="00C41EE7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4F06C0FA" w14:textId="77777777" w:rsidR="00B02460" w:rsidRPr="00023033" w:rsidRDefault="00B02460" w:rsidP="00B02460">
      <w:pPr>
        <w:pStyle w:val="ListParagraph"/>
        <w:numPr>
          <w:ilvl w:val="0"/>
          <w:numId w:val="9"/>
        </w:numPr>
        <w:spacing w:after="600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Is there an overall limit </w:t>
      </w:r>
      <w:proofErr w:type="gramStart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for the amount of</w:t>
      </w:r>
      <w:proofErr w:type="gramEnd"/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funding granted?</w:t>
      </w:r>
    </w:p>
    <w:p w14:paraId="7223A08E" w14:textId="77777777" w:rsidR="000878C5" w:rsidRPr="00023033" w:rsidRDefault="000878C5" w:rsidP="000878C5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The total amount available is €2,500 to support the student for a maximum period of eight weeks. Proposed projects that are less than eight weeks in duration will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be paid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pro-rata. </w:t>
      </w:r>
    </w:p>
    <w:p w14:paraId="53771636" w14:textId="77777777" w:rsidR="000878C5" w:rsidRPr="00023033" w:rsidRDefault="000878C5" w:rsidP="000878C5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553C44FE" w14:textId="06302353" w:rsidR="000878C5" w:rsidRPr="00023033" w:rsidRDefault="000878C5" w:rsidP="000878C5">
      <w:pPr>
        <w:pStyle w:val="ListParagraph"/>
        <w:numPr>
          <w:ilvl w:val="0"/>
          <w:numId w:val="9"/>
        </w:numPr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How will I </w:t>
      </w:r>
      <w:r w:rsidR="004419D0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receive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pa</w:t>
      </w:r>
      <w:r w:rsidR="004419D0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yments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?</w:t>
      </w:r>
    </w:p>
    <w:p w14:paraId="16B7105F" w14:textId="5BD353A2" w:rsidR="00C41EE7" w:rsidRPr="00023033" w:rsidRDefault="000878C5" w:rsidP="000878C5">
      <w:pPr>
        <w:pStyle w:val="ListParagraph"/>
        <w:spacing w:after="600" w:line="360" w:lineRule="auto"/>
        <w:jc w:val="both"/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Payment to the student throughout the project will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be made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through the host institution.</w:t>
      </w:r>
    </w:p>
    <w:p w14:paraId="37B4B9E9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</w:rPr>
      </w:pPr>
      <w:bookmarkStart w:id="4" w:name="_Toc89778165"/>
      <w:r w:rsidRPr="00023033">
        <w:br w:type="page"/>
      </w:r>
    </w:p>
    <w:p w14:paraId="6766B4E6" w14:textId="00181A47" w:rsidR="00A63F8A" w:rsidRPr="00023033" w:rsidRDefault="00A63F8A" w:rsidP="00A63F8A">
      <w:pPr>
        <w:pStyle w:val="Heading1"/>
      </w:pPr>
      <w:bookmarkStart w:id="5" w:name="_Toc152835548"/>
      <w:r w:rsidRPr="00023033">
        <w:lastRenderedPageBreak/>
        <w:t>Application Deadline</w:t>
      </w:r>
      <w:bookmarkEnd w:id="4"/>
      <w:bookmarkEnd w:id="5"/>
    </w:p>
    <w:p w14:paraId="6A36C979" w14:textId="77777777" w:rsidR="00A63F8A" w:rsidRPr="00023033" w:rsidRDefault="00A63F8A" w:rsidP="00A63F8A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Does the supervisor have to approve the application by this deadline?</w:t>
      </w:r>
    </w:p>
    <w:p w14:paraId="4BDCABB8" w14:textId="2630E762" w:rsidR="00A63F8A" w:rsidRPr="00023033" w:rsidRDefault="00A63F8A" w:rsidP="00E60FC5">
      <w:pPr>
        <w:pStyle w:val="ListParagraph"/>
        <w:spacing w:before="100" w:before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Yes, your proposed supervisor </w:t>
      </w:r>
      <w:r w:rsidR="0085367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must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approve the application by this deadline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(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Wednesday, 14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vertAlign w:val="superscript"/>
          <w:lang w:val="en-IE"/>
        </w:rPr>
        <w:t>th</w:t>
      </w:r>
      <w:r w:rsidR="00FC3A43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 xml:space="preserve"> February 2024)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 They can do this through their online portal.</w:t>
      </w:r>
      <w:r w:rsidR="0085367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It is the responsibility of the applicant to ensure that their application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is approved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by the supervisor before the deadline. Please ensure that the application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is </w:t>
      </w:r>
      <w:r w:rsidRPr="005368DA">
        <w:rPr>
          <w:rFonts w:asciiTheme="minorHAnsi" w:hAnsiTheme="minorHAnsi" w:cs="Arial"/>
          <w:b/>
          <w:bCs/>
          <w:color w:val="012482"/>
          <w:sz w:val="22"/>
          <w:szCs w:val="22"/>
          <w:lang w:val="en-IE"/>
        </w:rPr>
        <w:t>submitted</w:t>
      </w:r>
      <w:proofErr w:type="gramEnd"/>
      <w:r w:rsidRPr="005368DA">
        <w:rPr>
          <w:rFonts w:asciiTheme="minorHAnsi" w:hAnsiTheme="minorHAnsi" w:cs="Arial"/>
          <w:b/>
          <w:bCs/>
          <w:color w:val="012482"/>
          <w:sz w:val="22"/>
          <w:szCs w:val="22"/>
          <w:lang w:val="en-IE"/>
        </w:rPr>
        <w:t xml:space="preserve"> with sufficient time 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allowed for the supervisor to approve.</w:t>
      </w:r>
    </w:p>
    <w:p w14:paraId="6BA9E11D" w14:textId="52DD65A7" w:rsidR="00DA0BF0" w:rsidRPr="00023033" w:rsidRDefault="00DA0BF0" w:rsidP="00DA0BF0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57F989D2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</w:rPr>
      </w:pPr>
      <w:bookmarkStart w:id="6" w:name="_Toc89778166"/>
      <w:r w:rsidRPr="00023033">
        <w:br w:type="page"/>
      </w:r>
    </w:p>
    <w:p w14:paraId="6BB4A23C" w14:textId="347718A7" w:rsidR="00A63F8A" w:rsidRPr="00023033" w:rsidRDefault="00A63F8A" w:rsidP="00A63F8A">
      <w:pPr>
        <w:pStyle w:val="Heading1"/>
      </w:pPr>
      <w:bookmarkStart w:id="7" w:name="_Toc152835549"/>
      <w:r w:rsidRPr="00023033">
        <w:lastRenderedPageBreak/>
        <w:t>Start of Studentship</w:t>
      </w:r>
      <w:bookmarkEnd w:id="6"/>
      <w:bookmarkEnd w:id="7"/>
    </w:p>
    <w:p w14:paraId="0BC0C353" w14:textId="77777777" w:rsidR="00A63F8A" w:rsidRPr="00023033" w:rsidRDefault="00A63F8A" w:rsidP="00A63F8A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When does the successful applicant commence their programme?</w:t>
      </w:r>
    </w:p>
    <w:p w14:paraId="7D11ED70" w14:textId="773571D7" w:rsidR="00A63F8A" w:rsidRPr="00023033" w:rsidRDefault="00A63F8A" w:rsidP="00A63F8A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The successful applicant will begin their summer studentship no earlier than</w:t>
      </w:r>
      <w:r w:rsidR="004419D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1</w:t>
      </w:r>
      <w:r w:rsidR="004419D0" w:rsidRPr="00023033">
        <w:rPr>
          <w:rFonts w:asciiTheme="minorHAnsi" w:hAnsiTheme="minorHAnsi" w:cs="Arial"/>
          <w:color w:val="012482"/>
          <w:sz w:val="22"/>
          <w:szCs w:val="22"/>
          <w:vertAlign w:val="superscript"/>
          <w:lang w:val="en-IE"/>
        </w:rPr>
        <w:t>st</w:t>
      </w:r>
      <w:r w:rsidR="004419D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June 202</w:t>
      </w:r>
      <w:r w:rsidR="0085367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4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.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The </w:t>
      </w:r>
      <w:r w:rsidR="0085367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8-week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studentship</w:t>
      </w:r>
      <w:r w:rsidR="00853675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must </w:t>
      </w:r>
      <w:proofErr w:type="gramStart"/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be complete</w:t>
      </w:r>
      <w:r w:rsidR="004419D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d</w:t>
      </w:r>
      <w:proofErr w:type="gramEnd"/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before the start of </w:t>
      </w:r>
      <w:r w:rsidR="004419D0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the new 2024/25 </w:t>
      </w:r>
      <w:r w:rsidR="00205A28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academic term. </w:t>
      </w:r>
    </w:p>
    <w:p w14:paraId="2217BCBB" w14:textId="77777777" w:rsidR="00A63F8A" w:rsidRPr="00023033" w:rsidRDefault="00A63F8A" w:rsidP="00A63F8A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p w14:paraId="7580CF8C" w14:textId="1D8947B5" w:rsidR="00A63F8A" w:rsidRPr="00023033" w:rsidRDefault="00A63F8A" w:rsidP="008C507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When will applicants find out about the outcome of the </w:t>
      </w:r>
      <w:r w:rsidR="00550B8D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summer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studentship 202</w:t>
      </w:r>
      <w:r w:rsidR="00853675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4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?</w:t>
      </w:r>
    </w:p>
    <w:p w14:paraId="69A71F4C" w14:textId="43392ED4" w:rsidR="00A63F8A" w:rsidRPr="00023033" w:rsidRDefault="008C507B" w:rsidP="00A63F8A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The outcome of Summer Studentships 202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4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programme will </w:t>
      </w:r>
      <w:proofErr w:type="gramStart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be announced</w:t>
      </w:r>
      <w:proofErr w:type="gramEnd"/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in April</w:t>
      </w:r>
      <w:r w:rsidR="00FC3A43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2024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.</w:t>
      </w:r>
    </w:p>
    <w:p w14:paraId="745833B3" w14:textId="77777777" w:rsidR="00652B23" w:rsidRPr="00023033" w:rsidRDefault="00652B23" w:rsidP="00652B23">
      <w:pPr>
        <w:spacing w:before="100" w:beforeAutospacing="1" w:after="100" w:afterAutospacing="1" w:line="360" w:lineRule="auto"/>
        <w:ind w:left="1440" w:hanging="1440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</w:p>
    <w:p w14:paraId="2E5A1621" w14:textId="77777777" w:rsidR="00550B8D" w:rsidRPr="00023033" w:rsidRDefault="00550B8D">
      <w:pPr>
        <w:rPr>
          <w:rFonts w:asciiTheme="minorHAnsi" w:eastAsiaTheme="majorEastAsia" w:hAnsiTheme="minorHAnsi" w:cstheme="majorBidi"/>
          <w:b/>
          <w:color w:val="012482"/>
          <w:sz w:val="28"/>
          <w:szCs w:val="32"/>
        </w:rPr>
      </w:pPr>
      <w:r w:rsidRPr="00023033">
        <w:br w:type="page"/>
      </w:r>
    </w:p>
    <w:p w14:paraId="0FEA7C1F" w14:textId="35A6B784" w:rsidR="00652B23" w:rsidRPr="00023033" w:rsidRDefault="00E20CE8" w:rsidP="00652B23">
      <w:pPr>
        <w:pStyle w:val="Heading1"/>
        <w:rPr>
          <w:rFonts w:cs="Arial"/>
          <w:sz w:val="22"/>
          <w:szCs w:val="22"/>
          <w:lang w:val="en-IE"/>
        </w:rPr>
      </w:pPr>
      <w:bookmarkStart w:id="8" w:name="_Toc152835550"/>
      <w:r w:rsidRPr="00023033">
        <w:lastRenderedPageBreak/>
        <w:t>Other Queries</w:t>
      </w:r>
      <w:bookmarkEnd w:id="8"/>
    </w:p>
    <w:p w14:paraId="62525436" w14:textId="799D65D0" w:rsidR="00652B23" w:rsidRPr="00023033" w:rsidRDefault="008C507B" w:rsidP="008C507B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I</w:t>
      </w:r>
      <w:r w:rsidR="00652B23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 am unsure if my project is eligible</w:t>
      </w:r>
      <w:r w:rsidR="00550B8D"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.</w:t>
      </w:r>
    </w:p>
    <w:p w14:paraId="39CC5EA8" w14:textId="281B1592" w:rsidR="00550B8D" w:rsidRPr="00023033" w:rsidRDefault="00550B8D" w:rsidP="00550B8D">
      <w:pPr>
        <w:pStyle w:val="ListParagraph"/>
        <w:spacing w:after="600" w:line="360" w:lineRule="auto"/>
        <w:jc w:val="both"/>
        <w:rPr>
          <w:b/>
          <w:bCs/>
          <w:u w:val="singl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If you have any </w:t>
      </w:r>
      <w:r w:rsidR="009509EC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concerns,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please contact </w:t>
      </w:r>
      <w:hyperlink r:id="rId16" w:history="1">
        <w:r w:rsidRPr="00023033">
          <w:rPr>
            <w:rStyle w:val="Hyperlink"/>
            <w:rFonts w:asciiTheme="minorHAnsi" w:hAnsiTheme="minorHAnsi" w:cs="Arial"/>
            <w:color w:val="012482"/>
            <w:sz w:val="22"/>
            <w:szCs w:val="22"/>
            <w:lang w:val="en-IE"/>
          </w:rPr>
          <w:t>grants@irishcancer.ie</w:t>
        </w:r>
      </w:hyperlink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by 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Thursday 1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vertAlign w:val="superscript"/>
          <w:lang w:val="en-IE"/>
        </w:rPr>
        <w:t>st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 xml:space="preserve"> February 2024</w:t>
      </w:r>
      <w:r w:rsidR="009509EC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at the latest.</w:t>
      </w:r>
    </w:p>
    <w:p w14:paraId="2657CFCE" w14:textId="77777777" w:rsidR="00550B8D" w:rsidRPr="00023033" w:rsidRDefault="00550B8D" w:rsidP="00550B8D">
      <w:pPr>
        <w:pStyle w:val="ListParagraph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</w:p>
    <w:p w14:paraId="1AC518D0" w14:textId="583BD397" w:rsidR="00550B8D" w:rsidRPr="00023033" w:rsidRDefault="00550B8D" w:rsidP="008C507B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12482"/>
          <w:sz w:val="22"/>
          <w:szCs w:val="22"/>
          <w:lang w:val="en-IE"/>
        </w:rPr>
      </w:pP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I am unsure whether I should apply for the S</w:t>
      </w:r>
      <w:r w:rsidR="000A6A0E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 xml:space="preserve">urvivorship </w:t>
      </w:r>
      <w:r w:rsidR="00785FD1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S</w:t>
      </w:r>
      <w:r w:rsidRPr="00023033">
        <w:rPr>
          <w:rFonts w:asciiTheme="minorHAnsi" w:hAnsiTheme="minorHAnsi" w:cs="Arial"/>
          <w:b/>
          <w:color w:val="012482"/>
          <w:sz w:val="22"/>
          <w:szCs w:val="22"/>
          <w:lang w:val="en-IE"/>
        </w:rPr>
        <w:t>ummer Studentship or the Translational Summer Studentship?</w:t>
      </w:r>
    </w:p>
    <w:p w14:paraId="3BBDE5F3" w14:textId="41CDF78E" w:rsidR="00550B8D" w:rsidRPr="00023033" w:rsidRDefault="00652B23" w:rsidP="00550B8D">
      <w:pPr>
        <w:pStyle w:val="ListParagraph"/>
        <w:spacing w:after="600" w:line="360" w:lineRule="auto"/>
        <w:jc w:val="both"/>
        <w:rPr>
          <w:b/>
          <w:bCs/>
          <w:u w:val="single"/>
        </w:rPr>
      </w:pP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If you have any concerns</w:t>
      </w:r>
      <w:r w:rsidR="009509EC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>,</w:t>
      </w:r>
      <w:r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please contact </w:t>
      </w:r>
      <w:hyperlink r:id="rId17" w:history="1">
        <w:r w:rsidRPr="00023033">
          <w:rPr>
            <w:rStyle w:val="Hyperlink"/>
            <w:rFonts w:asciiTheme="minorHAnsi" w:hAnsiTheme="minorHAnsi" w:cs="Arial"/>
            <w:color w:val="012482"/>
            <w:sz w:val="22"/>
            <w:szCs w:val="22"/>
            <w:lang w:val="en-IE"/>
          </w:rPr>
          <w:t>grants@irishcancer.ie</w:t>
        </w:r>
      </w:hyperlink>
      <w:r w:rsidR="00550B8D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by 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>Thursday 1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vertAlign w:val="superscript"/>
          <w:lang w:val="en-IE"/>
        </w:rPr>
        <w:t>st</w:t>
      </w:r>
      <w:r w:rsidR="00853675" w:rsidRPr="00023033">
        <w:rPr>
          <w:rFonts w:asciiTheme="minorHAnsi" w:hAnsiTheme="minorHAnsi" w:cs="Arial"/>
          <w:b/>
          <w:bCs/>
          <w:color w:val="012482"/>
          <w:sz w:val="22"/>
          <w:szCs w:val="22"/>
          <w:u w:val="single"/>
          <w:lang w:val="en-IE"/>
        </w:rPr>
        <w:t xml:space="preserve"> February 2024</w:t>
      </w:r>
      <w:r w:rsidR="009509EC" w:rsidRPr="00023033">
        <w:rPr>
          <w:rFonts w:asciiTheme="minorHAnsi" w:hAnsiTheme="minorHAnsi" w:cs="Arial"/>
          <w:color w:val="012482"/>
          <w:sz w:val="22"/>
          <w:szCs w:val="22"/>
          <w:lang w:val="en-IE"/>
        </w:rPr>
        <w:t xml:space="preserve"> at the latest.</w:t>
      </w:r>
    </w:p>
    <w:p w14:paraId="426062E2" w14:textId="18D57C58" w:rsidR="00550B8D" w:rsidRPr="00023033" w:rsidRDefault="00550B8D" w:rsidP="00550B8D">
      <w:pPr>
        <w:pStyle w:val="ListParagraph"/>
        <w:spacing w:after="600" w:line="360" w:lineRule="auto"/>
        <w:jc w:val="both"/>
      </w:pPr>
    </w:p>
    <w:p w14:paraId="0558ACDF" w14:textId="77777777" w:rsidR="00550B8D" w:rsidRPr="00023033" w:rsidRDefault="00550B8D" w:rsidP="00550B8D">
      <w:pPr>
        <w:spacing w:after="600" w:line="360" w:lineRule="auto"/>
        <w:jc w:val="both"/>
      </w:pPr>
    </w:p>
    <w:p w14:paraId="1111267A" w14:textId="77777777" w:rsidR="00C41EE7" w:rsidRPr="00023033" w:rsidRDefault="00C41EE7" w:rsidP="00C41EE7">
      <w:pPr>
        <w:pStyle w:val="ListParagraph"/>
        <w:spacing w:after="600" w:line="360" w:lineRule="auto"/>
        <w:jc w:val="both"/>
        <w:rPr>
          <w:rFonts w:asciiTheme="minorHAnsi" w:hAnsiTheme="minorHAnsi" w:cs="Arial"/>
          <w:color w:val="012482"/>
          <w:sz w:val="22"/>
          <w:szCs w:val="22"/>
          <w:lang w:val="en-IE"/>
        </w:rPr>
      </w:pPr>
    </w:p>
    <w:sectPr w:rsidR="00C41EE7" w:rsidRPr="00023033" w:rsidSect="00235C10">
      <w:footerReference w:type="even" r:id="rId18"/>
      <w:footerReference w:type="default" r:id="rId19"/>
      <w:pgSz w:w="11907" w:h="16840" w:code="9"/>
      <w:pgMar w:top="1440" w:right="1797" w:bottom="1440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7984" w14:textId="77777777" w:rsidR="007C62A4" w:rsidRDefault="007C62A4">
      <w:r>
        <w:separator/>
      </w:r>
    </w:p>
  </w:endnote>
  <w:endnote w:type="continuationSeparator" w:id="0">
    <w:p w14:paraId="4584C8C1" w14:textId="77777777" w:rsidR="007C62A4" w:rsidRDefault="007C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628E" w14:textId="77777777" w:rsidR="00C55BE8" w:rsidRDefault="00C55BE8" w:rsidP="00C67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DADDE" w14:textId="77777777" w:rsidR="00C55BE8" w:rsidRDefault="00C55BE8" w:rsidP="00755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503F" w14:textId="77777777" w:rsidR="00235C10" w:rsidRPr="00AC5F65" w:rsidRDefault="00235C10">
    <w:pPr>
      <w:pStyle w:val="Footer"/>
      <w:jc w:val="right"/>
      <w:rPr>
        <w:color w:val="012482"/>
        <w:sz w:val="20"/>
        <w:szCs w:val="20"/>
      </w:rPr>
    </w:pPr>
  </w:p>
  <w:p w14:paraId="57E1A610" w14:textId="77777777" w:rsidR="00550B8D" w:rsidRDefault="00550B8D" w:rsidP="00205A28">
    <w:pPr>
      <w:pStyle w:val="Footer"/>
      <w:tabs>
        <w:tab w:val="clear" w:pos="4320"/>
      </w:tabs>
      <w:rPr>
        <w:rFonts w:asciiTheme="minorHAnsi" w:hAnsiTheme="minorHAnsi" w:cstheme="minorHAnsi"/>
        <w:i/>
        <w:color w:val="012482"/>
        <w:sz w:val="20"/>
        <w:szCs w:val="20"/>
      </w:rPr>
    </w:pPr>
  </w:p>
  <w:p w14:paraId="69615807" w14:textId="148B6F16" w:rsidR="00235C10" w:rsidRPr="00AC5F65" w:rsidRDefault="00C6799A" w:rsidP="00205A28">
    <w:pPr>
      <w:pStyle w:val="Footer"/>
      <w:tabs>
        <w:tab w:val="clear" w:pos="4320"/>
      </w:tabs>
      <w:rPr>
        <w:rFonts w:asciiTheme="minorHAnsi" w:hAnsiTheme="minorHAnsi" w:cstheme="minorHAnsi"/>
        <w:color w:val="012482"/>
        <w:sz w:val="20"/>
        <w:szCs w:val="20"/>
      </w:rPr>
    </w:pPr>
    <w:r>
      <w:rPr>
        <w:rFonts w:asciiTheme="minorHAnsi" w:hAnsiTheme="minorHAnsi" w:cstheme="minorHAnsi"/>
        <w:i/>
        <w:color w:val="012482"/>
        <w:sz w:val="20"/>
        <w:szCs w:val="20"/>
      </w:rPr>
      <w:t>Summer Studentship</w:t>
    </w:r>
    <w:r w:rsidR="00205A28">
      <w:rPr>
        <w:rFonts w:asciiTheme="minorHAnsi" w:hAnsiTheme="minorHAnsi" w:cstheme="minorHAnsi"/>
        <w:i/>
        <w:color w:val="012482"/>
        <w:sz w:val="20"/>
        <w:szCs w:val="20"/>
      </w:rPr>
      <w:t xml:space="preserve"> 202</w:t>
    </w:r>
    <w:r w:rsidR="008A2098">
      <w:rPr>
        <w:rFonts w:asciiTheme="minorHAnsi" w:hAnsiTheme="minorHAnsi" w:cstheme="minorHAnsi"/>
        <w:i/>
        <w:color w:val="012482"/>
        <w:sz w:val="20"/>
        <w:szCs w:val="20"/>
      </w:rPr>
      <w:t>4</w:t>
    </w:r>
    <w:r w:rsidR="00235C10" w:rsidRPr="00AC5F65">
      <w:rPr>
        <w:rFonts w:asciiTheme="minorHAnsi" w:hAnsiTheme="minorHAnsi" w:cstheme="minorHAnsi"/>
        <w:i/>
        <w:color w:val="012482"/>
        <w:sz w:val="20"/>
        <w:szCs w:val="20"/>
      </w:rPr>
      <w:tab/>
      <w:t xml:space="preserve"> </w:t>
    </w:r>
    <w:sdt>
      <w:sdtPr>
        <w:rPr>
          <w:rFonts w:asciiTheme="minorHAnsi" w:hAnsiTheme="minorHAnsi" w:cstheme="minorHAnsi"/>
          <w:color w:val="012482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235C10" w:rsidRPr="00AC5F65">
          <w:rPr>
            <w:rFonts w:asciiTheme="minorHAnsi" w:hAnsiTheme="minorHAnsi" w:cstheme="minorHAnsi"/>
            <w:color w:val="012482"/>
            <w:sz w:val="20"/>
            <w:szCs w:val="20"/>
          </w:rPr>
          <w:t xml:space="preserve">Page </w: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begin"/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instrText xml:space="preserve"> PAGE </w:instrTex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separate"/>
        </w:r>
        <w:r w:rsidR="00074E45">
          <w:rPr>
            <w:rFonts w:asciiTheme="minorHAnsi" w:hAnsiTheme="minorHAnsi" w:cstheme="minorHAnsi"/>
            <w:b/>
            <w:bCs/>
            <w:noProof/>
            <w:color w:val="012482"/>
            <w:sz w:val="20"/>
            <w:szCs w:val="20"/>
          </w:rPr>
          <w:t>1</w: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end"/>
        </w:r>
        <w:r w:rsidR="00235C10" w:rsidRPr="00AC5F65">
          <w:rPr>
            <w:rFonts w:asciiTheme="minorHAnsi" w:hAnsiTheme="minorHAnsi" w:cstheme="minorHAnsi"/>
            <w:color w:val="012482"/>
            <w:sz w:val="20"/>
            <w:szCs w:val="20"/>
          </w:rPr>
          <w:t xml:space="preserve"> of </w: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begin"/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instrText xml:space="preserve"> NUMPAGES  </w:instrTex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separate"/>
        </w:r>
        <w:r w:rsidR="00074E45">
          <w:rPr>
            <w:rFonts w:asciiTheme="minorHAnsi" w:hAnsiTheme="minorHAnsi" w:cstheme="minorHAnsi"/>
            <w:b/>
            <w:bCs/>
            <w:noProof/>
            <w:color w:val="012482"/>
            <w:sz w:val="20"/>
            <w:szCs w:val="20"/>
          </w:rPr>
          <w:t>9</w:t>
        </w:r>
        <w:r w:rsidR="00235C10" w:rsidRPr="00AC5F65">
          <w:rPr>
            <w:rFonts w:asciiTheme="minorHAnsi" w:hAnsiTheme="minorHAnsi" w:cstheme="minorHAnsi"/>
            <w:b/>
            <w:bCs/>
            <w:color w:val="012482"/>
            <w:sz w:val="20"/>
            <w:szCs w:val="20"/>
          </w:rPr>
          <w:fldChar w:fldCharType="end"/>
        </w:r>
      </w:sdtContent>
    </w:sdt>
  </w:p>
  <w:p w14:paraId="441F36D9" w14:textId="77777777" w:rsidR="00C55BE8" w:rsidRPr="00AC5F65" w:rsidRDefault="00C55BE8" w:rsidP="00235C10">
    <w:pPr>
      <w:pStyle w:val="Footer"/>
      <w:rPr>
        <w:rFonts w:asciiTheme="minorHAnsi" w:hAnsiTheme="minorHAnsi" w:cstheme="minorHAnsi"/>
        <w:color w:val="01248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B6AE" w14:textId="77777777" w:rsidR="007C62A4" w:rsidRDefault="007C62A4">
      <w:r>
        <w:separator/>
      </w:r>
    </w:p>
  </w:footnote>
  <w:footnote w:type="continuationSeparator" w:id="0">
    <w:p w14:paraId="04283DEA" w14:textId="77777777" w:rsidR="007C62A4" w:rsidRDefault="007C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13"/>
    <w:multiLevelType w:val="hybridMultilevel"/>
    <w:tmpl w:val="D0E814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E2C"/>
    <w:multiLevelType w:val="hybridMultilevel"/>
    <w:tmpl w:val="F80EB3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F5E"/>
    <w:multiLevelType w:val="hybridMultilevel"/>
    <w:tmpl w:val="2BC449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21AA"/>
    <w:multiLevelType w:val="hybridMultilevel"/>
    <w:tmpl w:val="65DC3F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A36C4"/>
    <w:multiLevelType w:val="hybridMultilevel"/>
    <w:tmpl w:val="65CEFB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674CE"/>
    <w:multiLevelType w:val="hybridMultilevel"/>
    <w:tmpl w:val="9DEA8D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6D87"/>
    <w:multiLevelType w:val="hybridMultilevel"/>
    <w:tmpl w:val="E4C038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25F69"/>
    <w:multiLevelType w:val="hybridMultilevel"/>
    <w:tmpl w:val="3F18DC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AC8"/>
    <w:multiLevelType w:val="hybridMultilevel"/>
    <w:tmpl w:val="8B8CF6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5CEC"/>
    <w:multiLevelType w:val="hybridMultilevel"/>
    <w:tmpl w:val="A71C6F64"/>
    <w:lvl w:ilvl="0" w:tplc="B9B49C3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1642"/>
    <w:multiLevelType w:val="hybridMultilevel"/>
    <w:tmpl w:val="C98A28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C1BD7"/>
    <w:multiLevelType w:val="hybridMultilevel"/>
    <w:tmpl w:val="7CFA0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2FA6"/>
    <w:multiLevelType w:val="hybridMultilevel"/>
    <w:tmpl w:val="7CFA0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654"/>
    <w:multiLevelType w:val="hybridMultilevel"/>
    <w:tmpl w:val="09D225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E85"/>
    <w:multiLevelType w:val="hybridMultilevel"/>
    <w:tmpl w:val="E4C038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D3733"/>
    <w:multiLevelType w:val="hybridMultilevel"/>
    <w:tmpl w:val="1ED8C244"/>
    <w:lvl w:ilvl="0" w:tplc="36C69A7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01248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F7EEE"/>
    <w:multiLevelType w:val="hybridMultilevel"/>
    <w:tmpl w:val="94920D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16A69"/>
    <w:multiLevelType w:val="hybridMultilevel"/>
    <w:tmpl w:val="BA2CB4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06EB1"/>
    <w:multiLevelType w:val="hybridMultilevel"/>
    <w:tmpl w:val="EFF890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324D1"/>
    <w:multiLevelType w:val="hybridMultilevel"/>
    <w:tmpl w:val="9DEA8D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47E53"/>
    <w:multiLevelType w:val="hybridMultilevel"/>
    <w:tmpl w:val="4F722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A04AC"/>
    <w:multiLevelType w:val="hybridMultilevel"/>
    <w:tmpl w:val="F3D27F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11794">
    <w:abstractNumId w:val="20"/>
  </w:num>
  <w:num w:numId="2" w16cid:durableId="858548786">
    <w:abstractNumId w:val="14"/>
  </w:num>
  <w:num w:numId="3" w16cid:durableId="1744717843">
    <w:abstractNumId w:val="0"/>
  </w:num>
  <w:num w:numId="4" w16cid:durableId="1806001683">
    <w:abstractNumId w:val="16"/>
  </w:num>
  <w:num w:numId="5" w16cid:durableId="1439449334">
    <w:abstractNumId w:val="12"/>
  </w:num>
  <w:num w:numId="6" w16cid:durableId="1561554713">
    <w:abstractNumId w:val="2"/>
  </w:num>
  <w:num w:numId="7" w16cid:durableId="1932808377">
    <w:abstractNumId w:val="15"/>
  </w:num>
  <w:num w:numId="8" w16cid:durableId="1942374191">
    <w:abstractNumId w:val="7"/>
  </w:num>
  <w:num w:numId="9" w16cid:durableId="1183207344">
    <w:abstractNumId w:val="9"/>
  </w:num>
  <w:num w:numId="10" w16cid:durableId="1926069248">
    <w:abstractNumId w:val="21"/>
  </w:num>
  <w:num w:numId="11" w16cid:durableId="163984231">
    <w:abstractNumId w:val="13"/>
  </w:num>
  <w:num w:numId="12" w16cid:durableId="1803107962">
    <w:abstractNumId w:val="17"/>
  </w:num>
  <w:num w:numId="13" w16cid:durableId="1028720414">
    <w:abstractNumId w:val="1"/>
  </w:num>
  <w:num w:numId="14" w16cid:durableId="1504663537">
    <w:abstractNumId w:val="8"/>
  </w:num>
  <w:num w:numId="15" w16cid:durableId="2088763925">
    <w:abstractNumId w:val="11"/>
  </w:num>
  <w:num w:numId="16" w16cid:durableId="564337781">
    <w:abstractNumId w:val="6"/>
  </w:num>
  <w:num w:numId="17" w16cid:durableId="116606629">
    <w:abstractNumId w:val="18"/>
  </w:num>
  <w:num w:numId="18" w16cid:durableId="1090353940">
    <w:abstractNumId w:val="19"/>
  </w:num>
  <w:num w:numId="19" w16cid:durableId="1735666651">
    <w:abstractNumId w:val="5"/>
  </w:num>
  <w:num w:numId="20" w16cid:durableId="364717881">
    <w:abstractNumId w:val="10"/>
  </w:num>
  <w:num w:numId="21" w16cid:durableId="1361858271">
    <w:abstractNumId w:val="4"/>
  </w:num>
  <w:num w:numId="22" w16cid:durableId="182951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E6"/>
    <w:rsid w:val="00004DDA"/>
    <w:rsid w:val="00023033"/>
    <w:rsid w:val="00041CEB"/>
    <w:rsid w:val="000420C5"/>
    <w:rsid w:val="00057574"/>
    <w:rsid w:val="00063E06"/>
    <w:rsid w:val="00071781"/>
    <w:rsid w:val="00074E45"/>
    <w:rsid w:val="00087501"/>
    <w:rsid w:val="000878C5"/>
    <w:rsid w:val="000906DA"/>
    <w:rsid w:val="000A3645"/>
    <w:rsid w:val="000A6A0E"/>
    <w:rsid w:val="000C1032"/>
    <w:rsid w:val="000D624C"/>
    <w:rsid w:val="000F20C4"/>
    <w:rsid w:val="001007BA"/>
    <w:rsid w:val="00121436"/>
    <w:rsid w:val="00182525"/>
    <w:rsid w:val="001922F6"/>
    <w:rsid w:val="001A19F0"/>
    <w:rsid w:val="001A5CD0"/>
    <w:rsid w:val="001D2F07"/>
    <w:rsid w:val="001D6764"/>
    <w:rsid w:val="001F179D"/>
    <w:rsid w:val="00205A28"/>
    <w:rsid w:val="00226C17"/>
    <w:rsid w:val="00230076"/>
    <w:rsid w:val="0023537B"/>
    <w:rsid w:val="00235C10"/>
    <w:rsid w:val="00246D34"/>
    <w:rsid w:val="0024726F"/>
    <w:rsid w:val="002646E8"/>
    <w:rsid w:val="00272DD4"/>
    <w:rsid w:val="002968C7"/>
    <w:rsid w:val="002C5383"/>
    <w:rsid w:val="002E1045"/>
    <w:rsid w:val="002F0A7D"/>
    <w:rsid w:val="00307236"/>
    <w:rsid w:val="00311A3E"/>
    <w:rsid w:val="00362D31"/>
    <w:rsid w:val="003667E3"/>
    <w:rsid w:val="00374B51"/>
    <w:rsid w:val="00394ADE"/>
    <w:rsid w:val="003961B5"/>
    <w:rsid w:val="003A6F50"/>
    <w:rsid w:val="003B585A"/>
    <w:rsid w:val="003D21AE"/>
    <w:rsid w:val="003D3A0E"/>
    <w:rsid w:val="003E237A"/>
    <w:rsid w:val="003E3E44"/>
    <w:rsid w:val="0041068D"/>
    <w:rsid w:val="00431B95"/>
    <w:rsid w:val="004419D0"/>
    <w:rsid w:val="00456A4B"/>
    <w:rsid w:val="004667EA"/>
    <w:rsid w:val="00467EC9"/>
    <w:rsid w:val="00493F28"/>
    <w:rsid w:val="004A4472"/>
    <w:rsid w:val="004B031C"/>
    <w:rsid w:val="004C649C"/>
    <w:rsid w:val="004D7F99"/>
    <w:rsid w:val="004E2C67"/>
    <w:rsid w:val="004E7F94"/>
    <w:rsid w:val="00511FE6"/>
    <w:rsid w:val="0051232A"/>
    <w:rsid w:val="00517463"/>
    <w:rsid w:val="00517935"/>
    <w:rsid w:val="005368DA"/>
    <w:rsid w:val="00550B8D"/>
    <w:rsid w:val="00561034"/>
    <w:rsid w:val="00563401"/>
    <w:rsid w:val="005744AE"/>
    <w:rsid w:val="00585EF1"/>
    <w:rsid w:val="005E4F6B"/>
    <w:rsid w:val="005F524D"/>
    <w:rsid w:val="00603B3D"/>
    <w:rsid w:val="00652B23"/>
    <w:rsid w:val="00674676"/>
    <w:rsid w:val="006D0368"/>
    <w:rsid w:val="006D59AE"/>
    <w:rsid w:val="006F5876"/>
    <w:rsid w:val="00731048"/>
    <w:rsid w:val="00743845"/>
    <w:rsid w:val="00750EA8"/>
    <w:rsid w:val="007559F5"/>
    <w:rsid w:val="00785FD1"/>
    <w:rsid w:val="007C0214"/>
    <w:rsid w:val="007C62A4"/>
    <w:rsid w:val="007E2CAE"/>
    <w:rsid w:val="007F3086"/>
    <w:rsid w:val="007F6221"/>
    <w:rsid w:val="008005F0"/>
    <w:rsid w:val="0083463F"/>
    <w:rsid w:val="00845E6E"/>
    <w:rsid w:val="00846063"/>
    <w:rsid w:val="00853675"/>
    <w:rsid w:val="008623C6"/>
    <w:rsid w:val="008658EE"/>
    <w:rsid w:val="008A2098"/>
    <w:rsid w:val="008C507B"/>
    <w:rsid w:val="008D3F38"/>
    <w:rsid w:val="008F19B0"/>
    <w:rsid w:val="008F5466"/>
    <w:rsid w:val="00901483"/>
    <w:rsid w:val="00920337"/>
    <w:rsid w:val="009444A4"/>
    <w:rsid w:val="009509EC"/>
    <w:rsid w:val="00951F20"/>
    <w:rsid w:val="00971D52"/>
    <w:rsid w:val="00974889"/>
    <w:rsid w:val="009772EF"/>
    <w:rsid w:val="00986266"/>
    <w:rsid w:val="009A3FC1"/>
    <w:rsid w:val="009B7C41"/>
    <w:rsid w:val="009D596D"/>
    <w:rsid w:val="009E080B"/>
    <w:rsid w:val="009F239F"/>
    <w:rsid w:val="00A12384"/>
    <w:rsid w:val="00A30EBD"/>
    <w:rsid w:val="00A32151"/>
    <w:rsid w:val="00A356CA"/>
    <w:rsid w:val="00A41305"/>
    <w:rsid w:val="00A63F8A"/>
    <w:rsid w:val="00A82B57"/>
    <w:rsid w:val="00AA0348"/>
    <w:rsid w:val="00AA145F"/>
    <w:rsid w:val="00AB3A0B"/>
    <w:rsid w:val="00AB64B8"/>
    <w:rsid w:val="00AC5F65"/>
    <w:rsid w:val="00AE4E53"/>
    <w:rsid w:val="00AE54C8"/>
    <w:rsid w:val="00AF1244"/>
    <w:rsid w:val="00AF404E"/>
    <w:rsid w:val="00B02460"/>
    <w:rsid w:val="00B14F83"/>
    <w:rsid w:val="00B20A50"/>
    <w:rsid w:val="00B24405"/>
    <w:rsid w:val="00B51AE4"/>
    <w:rsid w:val="00B600F0"/>
    <w:rsid w:val="00B727B6"/>
    <w:rsid w:val="00B769A0"/>
    <w:rsid w:val="00BA6FCD"/>
    <w:rsid w:val="00BB256F"/>
    <w:rsid w:val="00BF680A"/>
    <w:rsid w:val="00C03FF6"/>
    <w:rsid w:val="00C10C67"/>
    <w:rsid w:val="00C23D61"/>
    <w:rsid w:val="00C318F7"/>
    <w:rsid w:val="00C37CF4"/>
    <w:rsid w:val="00C41EE7"/>
    <w:rsid w:val="00C42472"/>
    <w:rsid w:val="00C4547F"/>
    <w:rsid w:val="00C55A4A"/>
    <w:rsid w:val="00C55BE8"/>
    <w:rsid w:val="00C6799A"/>
    <w:rsid w:val="00C67E9E"/>
    <w:rsid w:val="00C71899"/>
    <w:rsid w:val="00CB6EEE"/>
    <w:rsid w:val="00CE10CE"/>
    <w:rsid w:val="00CF6E92"/>
    <w:rsid w:val="00D01784"/>
    <w:rsid w:val="00D1052E"/>
    <w:rsid w:val="00D379E3"/>
    <w:rsid w:val="00D443CF"/>
    <w:rsid w:val="00D5067C"/>
    <w:rsid w:val="00D530F2"/>
    <w:rsid w:val="00D63DDE"/>
    <w:rsid w:val="00D6432D"/>
    <w:rsid w:val="00D91495"/>
    <w:rsid w:val="00DA0BF0"/>
    <w:rsid w:val="00DD6F96"/>
    <w:rsid w:val="00E161E0"/>
    <w:rsid w:val="00E20CE8"/>
    <w:rsid w:val="00E35597"/>
    <w:rsid w:val="00E539AC"/>
    <w:rsid w:val="00E60FC5"/>
    <w:rsid w:val="00E65135"/>
    <w:rsid w:val="00E66669"/>
    <w:rsid w:val="00E677B5"/>
    <w:rsid w:val="00EB3975"/>
    <w:rsid w:val="00EB462A"/>
    <w:rsid w:val="00ED5682"/>
    <w:rsid w:val="00EF2061"/>
    <w:rsid w:val="00F048C6"/>
    <w:rsid w:val="00F063CC"/>
    <w:rsid w:val="00F11EA7"/>
    <w:rsid w:val="00F241D7"/>
    <w:rsid w:val="00F55BF0"/>
    <w:rsid w:val="00F72931"/>
    <w:rsid w:val="00FB02AF"/>
    <w:rsid w:val="00FB0501"/>
    <w:rsid w:val="00FB31F4"/>
    <w:rsid w:val="00FB5E2E"/>
    <w:rsid w:val="00FB60B3"/>
    <w:rsid w:val="00FB75F9"/>
    <w:rsid w:val="00FC3A43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25E7A6C"/>
  <w15:docId w15:val="{0B7F59C6-3B03-4962-B731-09CC5CB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FE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C5F65"/>
    <w:pPr>
      <w:keepNext/>
      <w:keepLines/>
      <w:pBdr>
        <w:bottom w:val="single" w:sz="18" w:space="1" w:color="EE7B2C"/>
      </w:pBdr>
      <w:spacing w:before="24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12482"/>
      <w:sz w:val="28"/>
      <w:szCs w:val="32"/>
    </w:rPr>
  </w:style>
  <w:style w:type="paragraph" w:styleId="Heading3">
    <w:name w:val="heading 3"/>
    <w:basedOn w:val="Normal"/>
    <w:next w:val="Normal"/>
    <w:qFormat/>
    <w:rsid w:val="00E65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014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59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59F5"/>
  </w:style>
  <w:style w:type="paragraph" w:styleId="Header">
    <w:name w:val="header"/>
    <w:basedOn w:val="Normal"/>
    <w:link w:val="HeaderChar"/>
    <w:uiPriority w:val="99"/>
    <w:rsid w:val="00755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10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35C10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AC5F65"/>
    <w:rPr>
      <w:rFonts w:asciiTheme="minorHAnsi" w:eastAsiaTheme="majorEastAsia" w:hAnsiTheme="minorHAnsi" w:cstheme="majorBidi"/>
      <w:b/>
      <w:color w:val="012482"/>
      <w:sz w:val="28"/>
      <w:szCs w:val="3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C5F65"/>
    <w:pPr>
      <w:pBdr>
        <w:bottom w:val="none" w:sz="0" w:space="0" w:color="auto"/>
      </w:pBd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C5F65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1825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2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52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525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82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25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91495"/>
    <w:pPr>
      <w:ind w:left="720"/>
      <w:contextualSpacing/>
    </w:pPr>
  </w:style>
  <w:style w:type="character" w:customStyle="1" w:styleId="fontstyle01">
    <w:name w:val="fontstyle01"/>
    <w:basedOn w:val="DefaultParagraphFont"/>
    <w:rsid w:val="00BA6FCD"/>
    <w:rPr>
      <w:rFonts w:ascii="Calibri" w:hAnsi="Calibri" w:cs="Calibri" w:hint="default"/>
      <w:b/>
      <w:bCs/>
      <w:i w:val="0"/>
      <w:iCs w:val="0"/>
      <w:color w:val="012482"/>
      <w:sz w:val="22"/>
      <w:szCs w:val="22"/>
    </w:rPr>
  </w:style>
  <w:style w:type="character" w:customStyle="1" w:styleId="fontstyle21">
    <w:name w:val="fontstyle21"/>
    <w:basedOn w:val="DefaultParagraphFont"/>
    <w:rsid w:val="00BA6FCD"/>
    <w:rPr>
      <w:rFonts w:ascii="Calibri" w:hAnsi="Calibri" w:cs="Calibri" w:hint="default"/>
      <w:b w:val="0"/>
      <w:bCs w:val="0"/>
      <w:i/>
      <w:iCs/>
      <w:color w:val="012482"/>
      <w:sz w:val="22"/>
      <w:szCs w:val="22"/>
    </w:rPr>
  </w:style>
  <w:style w:type="character" w:customStyle="1" w:styleId="fontstyle31">
    <w:name w:val="fontstyle31"/>
    <w:basedOn w:val="DefaultParagraphFont"/>
    <w:rsid w:val="00BA6FCD"/>
    <w:rPr>
      <w:rFonts w:ascii="Calibri" w:hAnsi="Calibri" w:cs="Calibri" w:hint="default"/>
      <w:b/>
      <w:bCs/>
      <w:i/>
      <w:iCs/>
      <w:color w:val="012482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048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8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0CE8"/>
    <w:rPr>
      <w:sz w:val="24"/>
      <w:szCs w:val="24"/>
      <w:lang w:val="en-GB" w:eastAsia="en-GB"/>
    </w:rPr>
  </w:style>
  <w:style w:type="character" w:styleId="Emphasis">
    <w:name w:val="Emphasis"/>
    <w:qFormat/>
    <w:rsid w:val="005368DA"/>
    <w:rPr>
      <w:rFonts w:asciiTheme="minorHAnsi" w:hAnsiTheme="minorHAnsi" w:cs="Arial"/>
      <w:color w:val="012482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rb.ie/funding/funding-schemes/before-you-apply/all-grant-policies/approval-of-host-institution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ants@irishcancer.ie" TargetMode="External"/><Relationship Id="rId17" Type="http://schemas.openxmlformats.org/officeDocument/2006/relationships/hyperlink" Target="mailto:grants@irishcancer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ants@irishcancer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rb.ie/funding/funding-schemes/before-you-apply/all-grant-policies/approval-of-host-institution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irishcance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19DF2461A24783C9C5CA9431FD90" ma:contentTypeVersion="11" ma:contentTypeDescription="Create a new document." ma:contentTypeScope="" ma:versionID="d25a66231ace74c8139092b05173fef8">
  <xsd:schema xmlns:xsd="http://www.w3.org/2001/XMLSchema" xmlns:xs="http://www.w3.org/2001/XMLSchema" xmlns:p="http://schemas.microsoft.com/office/2006/metadata/properties" xmlns:ns3="e22a1f82-c738-44e1-a3a5-22b8363e517d" xmlns:ns4="259c7bbd-31cd-44ba-bb74-22fb1be93fb4" targetNamespace="http://schemas.microsoft.com/office/2006/metadata/properties" ma:root="true" ma:fieldsID="038d5edd58c5af14423e9f6137648987" ns3:_="" ns4:_="">
    <xsd:import namespace="e22a1f82-c738-44e1-a3a5-22b8363e517d"/>
    <xsd:import namespace="259c7bbd-31cd-44ba-bb74-22fb1be93f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a1f82-c738-44e1-a3a5-22b8363e5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7bbd-31cd-44ba-bb74-22fb1be93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8A9F1-35B4-450F-A048-375B0FBFE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7CE05-F642-4BDE-A36F-2BD023DA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a1f82-c738-44e1-a3a5-22b8363e517d"/>
    <ds:schemaRef ds:uri="259c7bbd-31cd-44ba-bb74-22fb1be93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64798-1412-4663-AD81-DAAE4C0EB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FC83E-A63B-4973-9367-18660E0CDCBF}">
  <ds:schemaRefs>
    <ds:schemaRef ds:uri="http://schemas.microsoft.com/office/infopath/2007/PartnerControls"/>
    <ds:schemaRef ds:uri="259c7bbd-31cd-44ba-bb74-22fb1be93fb4"/>
    <ds:schemaRef ds:uri="http://purl.org/dc/elements/1.1/"/>
    <ds:schemaRef ds:uri="http://schemas.microsoft.com/office/2006/metadata/properties"/>
    <ds:schemaRef ds:uri="e22a1f82-c738-44e1-a3a5-22b8363e51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834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6138</CharactersWithSpaces>
  <SharedDoc>false</SharedDoc>
  <HLinks>
    <vt:vector size="12" baseType="variant">
      <vt:variant>
        <vt:i4>196641</vt:i4>
      </vt:variant>
      <vt:variant>
        <vt:i4>3</vt:i4>
      </vt:variant>
      <vt:variant>
        <vt:i4>0</vt:i4>
      </vt:variant>
      <vt:variant>
        <vt:i4>5</vt:i4>
      </vt:variant>
      <vt:variant>
        <vt:lpwstr>mailto:research@irishcancer.ie</vt:lpwstr>
      </vt:variant>
      <vt:variant>
        <vt:lpwstr/>
      </vt:variant>
      <vt:variant>
        <vt:i4>196641</vt:i4>
      </vt:variant>
      <vt:variant>
        <vt:i4>0</vt:i4>
      </vt:variant>
      <vt:variant>
        <vt:i4>0</vt:i4>
      </vt:variant>
      <vt:variant>
        <vt:i4>5</vt:i4>
      </vt:variant>
      <vt:variant>
        <vt:lpwstr>mailto:research@irishcancer.ie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mobile3</dc:creator>
  <cp:keywords/>
  <dc:description/>
  <cp:lastModifiedBy>Sarah Tighe</cp:lastModifiedBy>
  <cp:revision>8</cp:revision>
  <cp:lastPrinted>2021-02-04T09:46:00Z</cp:lastPrinted>
  <dcterms:created xsi:type="dcterms:W3CDTF">2023-12-07T09:48:00Z</dcterms:created>
  <dcterms:modified xsi:type="dcterms:W3CDTF">2023-12-18T12:16:00Z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0x010100DC9E19DF2461A24783C9C5CA9431FD90</vt:lpwstr>
  </property>
</Properties>
</file>